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68" w:rsidRPr="00F96568" w:rsidRDefault="00F96568" w:rsidP="00F96568">
      <w:pPr>
        <w:jc w:val="center"/>
        <w:outlineLvl w:val="0"/>
        <w:rPr>
          <w:rFonts w:ascii="Times New Roman" w:hAnsi="Times New Roman" w:cs="Times New Roman"/>
          <w:b/>
        </w:rPr>
      </w:pPr>
      <w:r w:rsidRPr="00F96568">
        <w:rPr>
          <w:rFonts w:ascii="Times New Roman" w:hAnsi="Times New Roman" w:cs="Times New Roman"/>
          <w:b/>
        </w:rPr>
        <w:t>Zaproszenie</w:t>
      </w:r>
    </w:p>
    <w:p w:rsidR="00F96568" w:rsidRPr="00F96568" w:rsidRDefault="00F96568" w:rsidP="00F96568">
      <w:pPr>
        <w:jc w:val="center"/>
        <w:rPr>
          <w:rFonts w:ascii="Times New Roman" w:hAnsi="Times New Roman" w:cs="Times New Roman"/>
          <w:b/>
        </w:rPr>
      </w:pPr>
      <w:r w:rsidRPr="00F96568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F96568" w:rsidRPr="00F96568" w:rsidRDefault="00F96568" w:rsidP="00F96568">
      <w:pPr>
        <w:jc w:val="center"/>
        <w:rPr>
          <w:rFonts w:ascii="Times New Roman" w:hAnsi="Times New Roman" w:cs="Times New Roman"/>
          <w:b/>
        </w:rPr>
      </w:pPr>
      <w:r w:rsidRPr="00F96568">
        <w:rPr>
          <w:rFonts w:ascii="Times New Roman" w:hAnsi="Times New Roman" w:cs="Times New Roman"/>
          <w:b/>
        </w:rPr>
        <w:t>14.000 euro netto</w:t>
      </w:r>
    </w:p>
    <w:p w:rsidR="00F96568" w:rsidRDefault="00F96568" w:rsidP="00F96568">
      <w:pPr>
        <w:rPr>
          <w:rFonts w:ascii="Times New Roman" w:hAnsi="Times New Roman" w:cs="Times New Roman"/>
        </w:rPr>
      </w:pPr>
    </w:p>
    <w:p w:rsidR="00F96568" w:rsidRPr="00F96568" w:rsidRDefault="00F96568" w:rsidP="00F96568">
      <w:pPr>
        <w:rPr>
          <w:rFonts w:ascii="Times New Roman" w:hAnsi="Times New Roman" w:cs="Times New Roman"/>
        </w:rPr>
      </w:pPr>
      <w:r w:rsidRPr="00F96568">
        <w:rPr>
          <w:rFonts w:ascii="Times New Roman" w:hAnsi="Times New Roman" w:cs="Times New Roman"/>
        </w:rPr>
        <w:t>Zapraszam Państwa jednostkę do złożenia oferty szkoleniowej (</w:t>
      </w:r>
      <w:r w:rsidRPr="00F96568">
        <w:rPr>
          <w:rFonts w:ascii="Times New Roman" w:hAnsi="Times New Roman" w:cs="Times New Roman"/>
          <w:b/>
        </w:rPr>
        <w:t>według załączonego wzoru</w:t>
      </w:r>
      <w:r w:rsidRPr="00F96568">
        <w:rPr>
          <w:rFonts w:ascii="Times New Roman" w:hAnsi="Times New Roman" w:cs="Times New Roman"/>
        </w:rPr>
        <w:t>).</w:t>
      </w:r>
    </w:p>
    <w:p w:rsidR="00F96568" w:rsidRPr="00F96568" w:rsidRDefault="00F96568" w:rsidP="00F965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96568">
        <w:rPr>
          <w:rFonts w:ascii="Times New Roman" w:hAnsi="Times New Roman" w:cs="Times New Roman"/>
          <w:b/>
        </w:rPr>
        <w:t>Nazwa i opis przedmiotu zamówienia</w:t>
      </w:r>
      <w:r w:rsidRPr="00F96568">
        <w:rPr>
          <w:rFonts w:ascii="Times New Roman" w:hAnsi="Times New Roman" w:cs="Times New Roman"/>
        </w:rPr>
        <w:t>:</w:t>
      </w:r>
    </w:p>
    <w:p w:rsidR="00F96568" w:rsidRPr="00F96568" w:rsidRDefault="00F96568" w:rsidP="00F9656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96568">
        <w:rPr>
          <w:sz w:val="22"/>
          <w:szCs w:val="22"/>
        </w:rPr>
        <w:t xml:space="preserve">przedmiotem zamówienia jest wybór jednostki szkoleniowej na przeprowadzenie szkolenia dla </w:t>
      </w:r>
      <w:r w:rsidRPr="00F96568">
        <w:rPr>
          <w:b/>
          <w:sz w:val="22"/>
          <w:szCs w:val="22"/>
          <w:u w:val="single"/>
        </w:rPr>
        <w:t>jednej</w:t>
      </w:r>
      <w:r w:rsidRPr="00F96568">
        <w:rPr>
          <w:sz w:val="22"/>
          <w:szCs w:val="22"/>
          <w:u w:val="single"/>
        </w:rPr>
        <w:t xml:space="preserve"> </w:t>
      </w:r>
      <w:r w:rsidRPr="00F96568">
        <w:rPr>
          <w:sz w:val="22"/>
          <w:szCs w:val="22"/>
        </w:rPr>
        <w:t>osoby bezrobotnej z zakresu:</w:t>
      </w:r>
    </w:p>
    <w:p w:rsidR="00F96568" w:rsidRPr="00F96568" w:rsidRDefault="00F96568" w:rsidP="00F96568">
      <w:pPr>
        <w:jc w:val="both"/>
        <w:rPr>
          <w:rFonts w:ascii="Times New Roman" w:hAnsi="Times New Roman" w:cs="Times New Roman"/>
        </w:rPr>
      </w:pPr>
    </w:p>
    <w:p w:rsidR="00F96568" w:rsidRPr="00F96568" w:rsidRDefault="00F96568" w:rsidP="00F96568">
      <w:pPr>
        <w:pStyle w:val="Akapitzlist"/>
        <w:jc w:val="center"/>
        <w:rPr>
          <w:b/>
          <w:sz w:val="22"/>
          <w:szCs w:val="22"/>
          <w:u w:val="single"/>
        </w:rPr>
      </w:pPr>
      <w:r w:rsidRPr="00F96568">
        <w:rPr>
          <w:b/>
          <w:sz w:val="22"/>
          <w:szCs w:val="22"/>
          <w:u w:val="single"/>
        </w:rPr>
        <w:t>Profesjonalny kurs komputerowego kosztorysowania</w:t>
      </w:r>
      <w:r w:rsidRPr="00F96568">
        <w:rPr>
          <w:b/>
          <w:sz w:val="22"/>
          <w:szCs w:val="22"/>
          <w:u w:val="single"/>
        </w:rPr>
        <w:br/>
        <w:t xml:space="preserve"> robót budowlanych</w:t>
      </w:r>
    </w:p>
    <w:p w:rsidR="00F96568" w:rsidRPr="00F96568" w:rsidRDefault="00F96568" w:rsidP="00F96568">
      <w:pPr>
        <w:pStyle w:val="Akapitzlist"/>
        <w:jc w:val="center"/>
        <w:rPr>
          <w:b/>
          <w:sz w:val="22"/>
          <w:szCs w:val="22"/>
        </w:rPr>
      </w:pPr>
    </w:p>
    <w:p w:rsidR="00F96568" w:rsidRPr="00F96568" w:rsidRDefault="00F96568" w:rsidP="00F9656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96568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F96568" w:rsidRPr="00F96568" w:rsidRDefault="00F96568" w:rsidP="00F9656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96568">
        <w:rPr>
          <w:sz w:val="22"/>
          <w:szCs w:val="22"/>
        </w:rPr>
        <w:t xml:space="preserve">szkolenie powinno obejmować m.in. tematykę: aktualnych regulacji prawnych, kosztorysu ofertowego oraz inwestorskiego zgodnie z wymogami ustawy </w:t>
      </w:r>
      <w:r w:rsidRPr="00F96568">
        <w:rPr>
          <w:i/>
          <w:sz w:val="22"/>
          <w:szCs w:val="22"/>
        </w:rPr>
        <w:t>Prawo Zamówień Publicznych</w:t>
      </w:r>
      <w:r w:rsidRPr="00F96568">
        <w:rPr>
          <w:sz w:val="22"/>
          <w:szCs w:val="22"/>
        </w:rPr>
        <w:t xml:space="preserve">, omówienia </w:t>
      </w:r>
      <w:r w:rsidRPr="00F96568">
        <w:rPr>
          <w:i/>
          <w:sz w:val="22"/>
          <w:szCs w:val="22"/>
        </w:rPr>
        <w:t>Polskich standardów kosztorysowania robót budowlanych</w:t>
      </w:r>
      <w:r w:rsidRPr="00F96568">
        <w:rPr>
          <w:sz w:val="22"/>
          <w:szCs w:val="22"/>
        </w:rPr>
        <w:t>, komputerowych systemów kosztorysowania i sterowania robotami budowlanymi, podstawowych funkcji systemu KOBRA wraz z ćwiczeniami praktycznymi.</w:t>
      </w:r>
    </w:p>
    <w:p w:rsidR="00F96568" w:rsidRPr="00F96568" w:rsidRDefault="00F96568" w:rsidP="00F9656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96568">
        <w:rPr>
          <w:sz w:val="22"/>
          <w:szCs w:val="22"/>
        </w:rPr>
        <w:t xml:space="preserve">w ofercie  należy przedstawić koszt szkolenia w przeliczeniu na </w:t>
      </w:r>
      <w:r w:rsidRPr="00F96568">
        <w:rPr>
          <w:b/>
          <w:sz w:val="22"/>
          <w:szCs w:val="22"/>
          <w:u w:val="single"/>
        </w:rPr>
        <w:t>jedną</w:t>
      </w:r>
      <w:r w:rsidRPr="00F96568">
        <w:rPr>
          <w:sz w:val="22"/>
          <w:szCs w:val="22"/>
        </w:rPr>
        <w:t xml:space="preserve"> osobę; </w:t>
      </w:r>
    </w:p>
    <w:p w:rsidR="00F96568" w:rsidRPr="00F96568" w:rsidRDefault="00F96568" w:rsidP="00F9656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96568">
        <w:rPr>
          <w:sz w:val="22"/>
          <w:szCs w:val="22"/>
        </w:rPr>
        <w:t xml:space="preserve">wykonawca w ramach ceny szkolenia powinien uwzględnić koszty: </w:t>
      </w:r>
    </w:p>
    <w:p w:rsidR="00F96568" w:rsidRPr="00F96568" w:rsidRDefault="00F96568" w:rsidP="00F96568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96568">
        <w:rPr>
          <w:sz w:val="22"/>
          <w:szCs w:val="22"/>
        </w:rPr>
        <w:t>egzaminów (wewnętrznych lub państwowych) – jeżeli są wymagane;</w:t>
      </w:r>
    </w:p>
    <w:p w:rsidR="00F96568" w:rsidRPr="00F96568" w:rsidRDefault="00F96568" w:rsidP="00F96568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96568">
        <w:rPr>
          <w:sz w:val="22"/>
          <w:szCs w:val="22"/>
        </w:rPr>
        <w:t>ubezpieczenia uczestnika szkolenia od NNW;</w:t>
      </w:r>
    </w:p>
    <w:p w:rsidR="00F96568" w:rsidRPr="00F96568" w:rsidRDefault="00F96568" w:rsidP="00F96568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96568">
        <w:rPr>
          <w:sz w:val="22"/>
          <w:szCs w:val="22"/>
        </w:rPr>
        <w:t>koszty zakwaterowania i wyżywienia (w przypadku szkoleń odbywających się poza miastem Zielona Góra i jego okolicami –– jeżeli instytucja szkoleniowa posiada taką możliwość).</w:t>
      </w:r>
    </w:p>
    <w:p w:rsidR="00F96568" w:rsidRPr="00F96568" w:rsidRDefault="00F96568" w:rsidP="00F96568">
      <w:pPr>
        <w:ind w:firstLine="708"/>
        <w:jc w:val="both"/>
        <w:rPr>
          <w:rFonts w:ascii="Times New Roman" w:hAnsi="Times New Roman" w:cs="Times New Roman"/>
        </w:rPr>
      </w:pPr>
      <w:r w:rsidRPr="00F96568">
        <w:rPr>
          <w:rFonts w:ascii="Times New Roman" w:hAnsi="Times New Roman" w:cs="Times New Roman"/>
        </w:rPr>
        <w:t>.</w:t>
      </w:r>
    </w:p>
    <w:p w:rsidR="00F96568" w:rsidRPr="00F96568" w:rsidRDefault="00F96568" w:rsidP="00F965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96568">
        <w:rPr>
          <w:b/>
          <w:sz w:val="22"/>
          <w:szCs w:val="22"/>
        </w:rPr>
        <w:t>Termin realizacji</w:t>
      </w:r>
      <w:r w:rsidRPr="00F96568">
        <w:rPr>
          <w:sz w:val="22"/>
          <w:szCs w:val="22"/>
        </w:rPr>
        <w:t>:  rozpoczęcie szkolenia listopad/grudzień 2012 roku.</w:t>
      </w:r>
    </w:p>
    <w:p w:rsidR="00F96568" w:rsidRPr="00F96568" w:rsidRDefault="00F96568" w:rsidP="00F965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96568">
        <w:rPr>
          <w:b/>
          <w:sz w:val="22"/>
          <w:szCs w:val="22"/>
        </w:rPr>
        <w:t>Forma złożenia oferty</w:t>
      </w:r>
      <w:r w:rsidRPr="00F96568">
        <w:rPr>
          <w:sz w:val="22"/>
          <w:szCs w:val="22"/>
        </w:rPr>
        <w:t xml:space="preserve">: </w:t>
      </w:r>
    </w:p>
    <w:p w:rsidR="00F96568" w:rsidRPr="00F96568" w:rsidRDefault="00F96568" w:rsidP="00F96568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96568">
        <w:rPr>
          <w:sz w:val="22"/>
          <w:szCs w:val="22"/>
        </w:rPr>
        <w:t xml:space="preserve">pocztą na adres: Powiatowy Urząd Pracy 65-443 Zielona Góra, ul. Sienkiewicza 9, </w:t>
      </w:r>
    </w:p>
    <w:p w:rsidR="00F96568" w:rsidRPr="00F96568" w:rsidRDefault="00F96568" w:rsidP="00F96568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96568">
        <w:rPr>
          <w:sz w:val="22"/>
          <w:szCs w:val="22"/>
        </w:rPr>
        <w:t xml:space="preserve">lub w wersji elektronicznej na adres </w:t>
      </w:r>
      <w:hyperlink r:id="rId5" w:history="1">
        <w:r w:rsidRPr="00F96568">
          <w:rPr>
            <w:rStyle w:val="Hipercze"/>
            <w:sz w:val="22"/>
            <w:szCs w:val="22"/>
          </w:rPr>
          <w:t>szkolenia@pup.zgora.pl</w:t>
        </w:r>
      </w:hyperlink>
      <w:r w:rsidRPr="00F96568">
        <w:rPr>
          <w:sz w:val="22"/>
          <w:szCs w:val="22"/>
        </w:rPr>
        <w:t>,</w:t>
      </w:r>
    </w:p>
    <w:p w:rsidR="00F96568" w:rsidRPr="00F96568" w:rsidRDefault="00F96568" w:rsidP="00F96568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96568">
        <w:rPr>
          <w:sz w:val="22"/>
          <w:szCs w:val="22"/>
        </w:rPr>
        <w:t xml:space="preserve">lub </w:t>
      </w:r>
      <w:proofErr w:type="spellStart"/>
      <w:r w:rsidRPr="00F96568">
        <w:rPr>
          <w:sz w:val="22"/>
          <w:szCs w:val="22"/>
        </w:rPr>
        <w:t>faxem</w:t>
      </w:r>
      <w:proofErr w:type="spellEnd"/>
      <w:r w:rsidRPr="00F96568">
        <w:rPr>
          <w:sz w:val="22"/>
          <w:szCs w:val="22"/>
        </w:rPr>
        <w:t xml:space="preserve"> na nr  68 452 06 66.</w:t>
      </w:r>
    </w:p>
    <w:p w:rsidR="00F96568" w:rsidRPr="00F96568" w:rsidRDefault="00F96568" w:rsidP="00F96568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F96568">
        <w:rPr>
          <w:b/>
          <w:sz w:val="22"/>
          <w:szCs w:val="22"/>
        </w:rPr>
        <w:t>Termin składania ofert:</w:t>
      </w:r>
      <w:r w:rsidRPr="00F96568">
        <w:rPr>
          <w:sz w:val="22"/>
          <w:szCs w:val="22"/>
        </w:rPr>
        <w:t xml:space="preserve"> do  23.11.2012 r. do godz. 14</w:t>
      </w:r>
      <w:r w:rsidRPr="00F96568">
        <w:rPr>
          <w:sz w:val="22"/>
          <w:szCs w:val="22"/>
          <w:vertAlign w:val="superscript"/>
        </w:rPr>
        <w:t xml:space="preserve">00 </w:t>
      </w:r>
    </w:p>
    <w:p w:rsidR="00F96568" w:rsidRPr="00F96568" w:rsidRDefault="00F96568" w:rsidP="00F96568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F96568">
        <w:rPr>
          <w:sz w:val="22"/>
          <w:szCs w:val="22"/>
        </w:rPr>
        <w:t xml:space="preserve"> </w:t>
      </w:r>
      <w:r w:rsidRPr="00F96568">
        <w:rPr>
          <w:b/>
          <w:sz w:val="22"/>
          <w:szCs w:val="22"/>
        </w:rPr>
        <w:t>Osoby uprawnione do kontaktów:</w:t>
      </w:r>
      <w:r w:rsidRPr="00F96568">
        <w:rPr>
          <w:sz w:val="22"/>
          <w:szCs w:val="22"/>
        </w:rPr>
        <w:t xml:space="preserve"> Justyna </w:t>
      </w:r>
      <w:proofErr w:type="spellStart"/>
      <w:r w:rsidRPr="00F96568">
        <w:rPr>
          <w:sz w:val="22"/>
          <w:szCs w:val="22"/>
        </w:rPr>
        <w:t>Janecka-Zegzuła</w:t>
      </w:r>
      <w:proofErr w:type="spellEnd"/>
      <w:r w:rsidRPr="00F96568">
        <w:rPr>
          <w:sz w:val="22"/>
          <w:szCs w:val="22"/>
        </w:rPr>
        <w:t>, tel. 68 456 56 58</w:t>
      </w:r>
    </w:p>
    <w:p w:rsidR="00F96568" w:rsidRPr="00F96568" w:rsidRDefault="00F96568" w:rsidP="00F96568">
      <w:pPr>
        <w:ind w:left="180"/>
        <w:outlineLvl w:val="0"/>
        <w:rPr>
          <w:rFonts w:ascii="Times New Roman" w:hAnsi="Times New Roman" w:cs="Times New Roman"/>
          <w:b/>
        </w:rPr>
      </w:pPr>
      <w:r w:rsidRPr="00F965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F96568" w:rsidRPr="00F96568" w:rsidRDefault="00F96568" w:rsidP="00F96568">
      <w:pPr>
        <w:jc w:val="both"/>
        <w:outlineLvl w:val="0"/>
        <w:rPr>
          <w:rFonts w:ascii="Times New Roman" w:hAnsi="Times New Roman" w:cs="Times New Roman"/>
          <w:b/>
        </w:rPr>
      </w:pPr>
      <w:r w:rsidRPr="00F96568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F96568" w:rsidRPr="00F96568" w:rsidRDefault="00F96568" w:rsidP="00F96568">
      <w:pPr>
        <w:jc w:val="both"/>
        <w:outlineLvl w:val="0"/>
        <w:rPr>
          <w:rFonts w:ascii="Times New Roman" w:hAnsi="Times New Roman" w:cs="Times New Roman"/>
          <w:b/>
        </w:rPr>
      </w:pPr>
      <w:r w:rsidRPr="00F96568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000000" w:rsidRPr="00F96568" w:rsidRDefault="00F96568" w:rsidP="00F96568">
      <w:pPr>
        <w:jc w:val="both"/>
        <w:rPr>
          <w:rFonts w:ascii="Times New Roman" w:hAnsi="Times New Roman" w:cs="Times New Roman"/>
          <w:b/>
        </w:rPr>
      </w:pPr>
      <w:r w:rsidRPr="00F96568">
        <w:rPr>
          <w:rFonts w:ascii="Times New Roman" w:hAnsi="Times New Roman" w:cs="Times New Roman"/>
          <w:b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sectPr w:rsidR="00000000" w:rsidRPr="00F9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E2C58"/>
    <w:multiLevelType w:val="hybridMultilevel"/>
    <w:tmpl w:val="DCFA234A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A31A0"/>
    <w:multiLevelType w:val="hybridMultilevel"/>
    <w:tmpl w:val="23B2D3B6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96568"/>
    <w:rsid w:val="00F9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F965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965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2012-11-16T11:07:00Z</dcterms:created>
  <dcterms:modified xsi:type="dcterms:W3CDTF">2012-11-16T11:07:00Z</dcterms:modified>
</cp:coreProperties>
</file>